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E48" w:rsidRPr="00F70E48" w:rsidRDefault="00F70E48" w:rsidP="00F70E48">
      <w:pPr>
        <w:widowControl/>
        <w:shd w:val="clear" w:color="auto" w:fill="FFFFFF"/>
        <w:spacing w:before="100" w:beforeAutospacing="1" w:after="100" w:afterAutospacing="1" w:line="320" w:lineRule="atLeast"/>
        <w:rPr>
          <w:rFonts w:ascii="微軟正黑體" w:eastAsia="微軟正黑體" w:hAnsi="微軟正黑體" w:cs="新細明體"/>
          <w:color w:val="454545"/>
          <w:kern w:val="0"/>
          <w:szCs w:val="24"/>
        </w:rPr>
      </w:pPr>
      <w:r>
        <w:rPr>
          <w:rFonts w:ascii="標楷體" w:eastAsia="標楷體" w:hAnsi="標楷體" w:cs="新細明體" w:hint="eastAsia"/>
          <w:color w:val="454545"/>
          <w:kern w:val="0"/>
          <w:sz w:val="32"/>
          <w:szCs w:val="32"/>
        </w:rPr>
        <w:t>嘉義市私立仁義高中</w:t>
      </w:r>
      <w:r w:rsidRPr="00F70E48">
        <w:rPr>
          <w:rFonts w:ascii="標楷體" w:eastAsia="標楷體" w:hAnsi="標楷體" w:cs="新細明體" w:hint="eastAsia"/>
          <w:color w:val="454545"/>
          <w:kern w:val="0"/>
          <w:sz w:val="32"/>
          <w:szCs w:val="32"/>
        </w:rPr>
        <w:t>校園性侵害性騷擾或性霸凌防治規定</w:t>
      </w:r>
    </w:p>
    <w:p w:rsidR="00F70E48" w:rsidRPr="00F70E48" w:rsidRDefault="00622085" w:rsidP="00F70E48">
      <w:pPr>
        <w:widowControl/>
        <w:shd w:val="clear" w:color="auto" w:fill="FFFFFF"/>
        <w:spacing w:before="100" w:beforeAutospacing="1" w:after="100" w:afterAutospacing="1" w:line="320" w:lineRule="atLeast"/>
        <w:ind w:right="560"/>
        <w:rPr>
          <w:rFonts w:ascii="微軟正黑體" w:eastAsia="微軟正黑體" w:hAnsi="微軟正黑體" w:cs="新細明體"/>
          <w:color w:val="454545"/>
          <w:kern w:val="0"/>
          <w:szCs w:val="24"/>
        </w:rPr>
      </w:pPr>
      <w:r>
        <w:rPr>
          <w:rFonts w:ascii="標楷體" w:eastAsia="標楷體" w:hAnsi="標楷體" w:cs="新細明體" w:hint="eastAsia"/>
          <w:b/>
          <w:bCs/>
          <w:color w:val="000000"/>
          <w:kern w:val="0"/>
          <w:szCs w:val="24"/>
        </w:rPr>
        <w:t xml:space="preserve">                                </w:t>
      </w:r>
      <w:bookmarkStart w:id="0" w:name="_GoBack"/>
      <w:bookmarkEnd w:id="0"/>
      <w:r w:rsidR="00F70E48" w:rsidRPr="00F70E48">
        <w:rPr>
          <w:rFonts w:ascii="標楷體" w:eastAsia="標楷體" w:hAnsi="標楷體" w:cs="新細明體" w:hint="eastAsia"/>
          <w:b/>
          <w:bCs/>
          <w:color w:val="000000"/>
          <w:kern w:val="0"/>
          <w:szCs w:val="24"/>
        </w:rPr>
        <w:t> </w:t>
      </w:r>
      <w:r w:rsidRPr="00622085">
        <w:rPr>
          <w:rFonts w:ascii="標楷體" w:eastAsia="標楷體" w:hAnsi="標楷體" w:cs="新細明體" w:hint="eastAsia"/>
          <w:b/>
          <w:bCs/>
          <w:color w:val="000000"/>
          <w:kern w:val="0"/>
          <w:szCs w:val="24"/>
        </w:rPr>
        <w:t>113年4月22日校務會議修訂通過</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壹、依據</w:t>
      </w:r>
    </w:p>
    <w:p w:rsidR="00F70E48" w:rsidRPr="00F70E48" w:rsidRDefault="00F70E48" w:rsidP="00F70E48">
      <w:pPr>
        <w:widowControl/>
        <w:shd w:val="clear" w:color="auto" w:fill="FFFFFF"/>
        <w:spacing w:before="100" w:beforeAutospacing="1" w:after="100" w:afterAutospacing="1" w:line="360" w:lineRule="atLeast"/>
        <w:ind w:left="511" w:hanging="509"/>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一、依性別平等教育法訂定之。</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二、依校園性侵害性騷擾或性霸凌防制準則。</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三、依校園性侵害性騷擾或性霸凌事件通報及調查處理程序參考流程圖。</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貳、目的</w:t>
      </w:r>
    </w:p>
    <w:p w:rsidR="00F70E48" w:rsidRPr="00F70E48" w:rsidRDefault="00F70E48" w:rsidP="00F70E48">
      <w:pPr>
        <w:widowControl/>
        <w:shd w:val="clear" w:color="auto" w:fill="FFFFFF"/>
        <w:spacing w:before="100" w:beforeAutospacing="1" w:after="100" w:afterAutospacing="1" w:line="360" w:lineRule="atLeast"/>
        <w:ind w:left="480" w:hanging="48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本校為維護學生受教及成長權益，提供學校之教職員工生免於性侵害性騷擾或性霸凌之學習及工作環境，並依「性別平等教育法」（以下簡稱性平法）及「校園性侵害性騷擾或性霸凌防治準則」（以下簡稱防治準則）訂定本規定。</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參、防治工作內容</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一、校園空間安全規劃</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（一）為防治校園性侵害性騷擾或性霸凌，學校應採取下列措施改善校園危險空間：</w:t>
      </w:r>
    </w:p>
    <w:p w:rsidR="00F70E48" w:rsidRPr="00F70E48" w:rsidRDefault="00F70E48" w:rsidP="00F70E48">
      <w:pPr>
        <w:widowControl/>
        <w:shd w:val="clear" w:color="auto" w:fill="FFFFFF"/>
        <w:spacing w:before="100" w:beforeAutospacing="1" w:after="100" w:afterAutospacing="1" w:line="360" w:lineRule="atLeast"/>
        <w:ind w:left="720" w:hanging="720"/>
        <w:jc w:val="both"/>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1.依空間配置、管理與保全、標示系統、求救系統與安全路線、照明與空間穿透性及其他空間安全要素等，定期檢討校園空間與設施之使用情形及檢視校園整體安全。</w:t>
      </w:r>
    </w:p>
    <w:p w:rsidR="00F70E48" w:rsidRPr="00F70E48" w:rsidRDefault="00F70E48" w:rsidP="00F70E48">
      <w:pPr>
        <w:widowControl/>
        <w:shd w:val="clear" w:color="auto" w:fill="FFFFFF"/>
        <w:spacing w:before="100" w:beforeAutospacing="1" w:after="100" w:afterAutospacing="1" w:line="360" w:lineRule="atLeast"/>
        <w:ind w:left="72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2.記錄校園內曾經發生性侵害性騷擾或性霸凌事件之空間，並依實際需要繪製校園危險地圖。</w:t>
      </w:r>
    </w:p>
    <w:p w:rsidR="00F70E48" w:rsidRPr="00F70E48" w:rsidRDefault="00F70E48" w:rsidP="00F70E48">
      <w:pPr>
        <w:widowControl/>
        <w:shd w:val="clear" w:color="auto" w:fill="FFFFFF"/>
        <w:spacing w:before="100" w:beforeAutospacing="1" w:after="100" w:afterAutospacing="1" w:line="360" w:lineRule="atLeast"/>
        <w:ind w:left="72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（二）總務處定期舉行校園空間安全檢視說明會，邀集專業空間設計者、教職員工生及其他校園使用參與者，公告前條檢視成果、檢視報告及相關紀錄，並檢視校園危險空間改善進度。</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lastRenderedPageBreak/>
        <w:t>二、校內外教學及人際互動注意事項</w:t>
      </w:r>
    </w:p>
    <w:p w:rsidR="00F70E48" w:rsidRPr="00F70E48" w:rsidRDefault="00F70E48" w:rsidP="00F70E48">
      <w:pPr>
        <w:widowControl/>
        <w:shd w:val="clear" w:color="auto" w:fill="FFFFFF"/>
        <w:spacing w:before="100" w:beforeAutospacing="1" w:after="100" w:afterAutospacing="1" w:line="360" w:lineRule="atLeast"/>
        <w:ind w:left="72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（一）學校教職員工生於進行校內外教學活動、執行職務及人際互動時，應尊重性別多元及個別差異。</w:t>
      </w:r>
    </w:p>
    <w:p w:rsidR="00F70E48" w:rsidRPr="00F70E48" w:rsidRDefault="00F70E48" w:rsidP="00F70E48">
      <w:pPr>
        <w:widowControl/>
        <w:shd w:val="clear" w:color="auto" w:fill="FFFFFF"/>
        <w:spacing w:before="100" w:beforeAutospacing="1" w:after="100" w:afterAutospacing="1" w:line="360" w:lineRule="atLeast"/>
        <w:ind w:left="72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二）教師於執行教學、指導、訓練、評鑑、管理、輔導或提供學生工作機會時，在與性或性別有關之人際互動上，不得發展有違專業倫理之關係。教師發現師生關係有違反前項專業倫理之虞時，應主動迴避或陳報學校</w:t>
      </w:r>
      <w:r>
        <w:rPr>
          <w:rFonts w:ascii="標楷體" w:eastAsia="標楷體" w:hAnsi="標楷體" w:cs="新細明體" w:hint="eastAsia"/>
          <w:color w:val="000000"/>
          <w:kern w:val="0"/>
          <w:szCs w:val="24"/>
        </w:rPr>
        <w:t xml:space="preserve">     </w:t>
      </w:r>
      <w:r w:rsidRPr="00F70E48">
        <w:rPr>
          <w:rFonts w:ascii="標楷體" w:eastAsia="標楷體" w:hAnsi="標楷體" w:cs="新細明體" w:hint="eastAsia"/>
          <w:color w:val="000000"/>
          <w:kern w:val="0"/>
          <w:szCs w:val="24"/>
        </w:rPr>
        <w:t>處理。</w:t>
      </w:r>
    </w:p>
    <w:p w:rsidR="00F70E48" w:rsidRPr="00F70E48" w:rsidRDefault="00F70E48" w:rsidP="00F70E48">
      <w:pPr>
        <w:widowControl/>
        <w:shd w:val="clear" w:color="auto" w:fill="FFFFFF"/>
        <w:spacing w:before="100" w:beforeAutospacing="1" w:after="100" w:afterAutospacing="1" w:line="360" w:lineRule="atLeast"/>
        <w:ind w:left="72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（三）教職員工生應尊重他人與自己之性或身體之自主，避免不受歡迎之追求行為，並不得以強制或暴力手段處理與性或性別有關之衝突。</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三、禁止校園性侵害性騷擾或性霸凌之政策宣示</w:t>
      </w:r>
    </w:p>
    <w:p w:rsidR="00F70E48" w:rsidRPr="00F70E48" w:rsidRDefault="00F70E48" w:rsidP="00F70E48">
      <w:pPr>
        <w:widowControl/>
        <w:shd w:val="clear" w:color="auto" w:fill="FFFFFF"/>
        <w:spacing w:before="100" w:beforeAutospacing="1" w:after="100" w:afterAutospacing="1" w:line="360" w:lineRule="atLeast"/>
        <w:ind w:left="720" w:hanging="1080"/>
        <w:jc w:val="both"/>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（一）積極推動防治教育，針對教職員工生，定期舉辦校園性侵害、性騷擾或性霸凌防治之教育宣導活動，以提昇教職員工生尊重他人與自己性或身體自主之知能。</w:t>
      </w:r>
    </w:p>
    <w:p w:rsidR="00F70E48" w:rsidRPr="00F70E48" w:rsidRDefault="00F70E48" w:rsidP="00F70E48">
      <w:pPr>
        <w:widowControl/>
        <w:shd w:val="clear" w:color="auto" w:fill="FFFFFF"/>
        <w:spacing w:before="100" w:beforeAutospacing="1" w:after="100" w:afterAutospacing="1" w:line="360" w:lineRule="atLeast"/>
        <w:ind w:left="720" w:hanging="720"/>
        <w:jc w:val="both"/>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（二）利用各種集會或文宣等多元管道，公告周知本規定所規範之事項，並納入教職員工聘約及學生手冊。</w:t>
      </w:r>
    </w:p>
    <w:p w:rsidR="00F70E48" w:rsidRPr="00F70E48" w:rsidRDefault="00F70E48" w:rsidP="00F70E48">
      <w:pPr>
        <w:widowControl/>
        <w:shd w:val="clear" w:color="auto" w:fill="FFFFFF"/>
        <w:spacing w:before="100" w:beforeAutospacing="1" w:after="100" w:afterAutospacing="1" w:line="360" w:lineRule="atLeast"/>
        <w:ind w:left="720" w:hanging="720"/>
        <w:jc w:val="both"/>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（三）針對性別平等教育委員會（以下簡稱性平會）及負責校園性侵害性騷擾或性霸凌事件處置相關單位之人員，每年定期辦理相關之在職進修活動。</w:t>
      </w:r>
    </w:p>
    <w:p w:rsidR="00F70E48" w:rsidRPr="00F70E48" w:rsidRDefault="00F70E48" w:rsidP="00F70E48">
      <w:pPr>
        <w:widowControl/>
        <w:shd w:val="clear" w:color="auto" w:fill="FFFFFF"/>
        <w:spacing w:before="100" w:beforeAutospacing="1" w:after="100" w:afterAutospacing="1" w:line="360" w:lineRule="atLeast"/>
        <w:ind w:left="72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（四）鼓勵前款人員參加校內外校園性侵害性騷擾或性霸凌事件處置研習活動，並予以公差登記及經費補助。</w:t>
      </w:r>
    </w:p>
    <w:p w:rsidR="00F70E48" w:rsidRPr="00F70E48" w:rsidRDefault="00F70E48" w:rsidP="00F70E48">
      <w:pPr>
        <w:widowControl/>
        <w:shd w:val="clear" w:color="auto" w:fill="FFFFFF"/>
        <w:spacing w:before="100" w:beforeAutospacing="1" w:after="100" w:afterAutospacing="1" w:line="40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四、校園性侵害性騷擾或性霸凌事件之界定與樣態本規定所稱校園性侵害性騷擾或性霸凌事件或行為如下：</w:t>
      </w:r>
    </w:p>
    <w:p w:rsidR="00F70E48" w:rsidRPr="00F70E48" w:rsidRDefault="00F70E48" w:rsidP="00F70E48">
      <w:pPr>
        <w:widowControl/>
        <w:shd w:val="clear" w:color="auto" w:fill="FFFFFF"/>
        <w:spacing w:before="100" w:beforeAutospacing="1" w:after="100" w:afterAutospacing="1" w:line="400" w:lineRule="atLeast"/>
        <w:ind w:left="511" w:hanging="511"/>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(一)性霸凌：指透過語言或肢體或其他暴力，對於他人之性或性別特徵、性別氣質、性傾向與性別認同進行貶抑、攻擊或威脅之行為且非屬性騷擾者。</w:t>
      </w:r>
    </w:p>
    <w:p w:rsidR="00F70E48" w:rsidRPr="00F70E48" w:rsidRDefault="00F70E48" w:rsidP="00F70E48">
      <w:pPr>
        <w:widowControl/>
        <w:shd w:val="clear" w:color="auto" w:fill="FFFFFF"/>
        <w:spacing w:before="100" w:beforeAutospacing="1" w:after="100" w:afterAutospacing="1" w:line="400" w:lineRule="atLeast"/>
        <w:ind w:left="512" w:hanging="538"/>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(二)性騷擾：指符合下列情形之一，且未達性侵害之程度者：</w:t>
      </w:r>
    </w:p>
    <w:p w:rsidR="00F70E48" w:rsidRPr="00F70E48" w:rsidRDefault="00F70E48" w:rsidP="00F70E48">
      <w:pPr>
        <w:widowControl/>
        <w:shd w:val="clear" w:color="auto" w:fill="FFFFFF"/>
        <w:spacing w:before="100" w:beforeAutospacing="1" w:after="100" w:afterAutospacing="1" w:line="400" w:lineRule="atLeast"/>
        <w:ind w:left="331" w:hanging="329"/>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1.以明示或暗示之方式，從事不受歡迎且具有性意味或性別歧視之言詞或行為，致影響他人之人格尊嚴、學習、或工作之機會或表現者。</w:t>
      </w:r>
    </w:p>
    <w:p w:rsidR="00F70E48" w:rsidRPr="00F70E48" w:rsidRDefault="00F70E48" w:rsidP="00F70E48">
      <w:pPr>
        <w:widowControl/>
        <w:shd w:val="clear" w:color="auto" w:fill="FFFFFF"/>
        <w:spacing w:before="100" w:beforeAutospacing="1" w:after="100" w:afterAutospacing="1" w:line="400" w:lineRule="atLeast"/>
        <w:ind w:left="331" w:hanging="331"/>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lastRenderedPageBreak/>
        <w:t>   2.以性或性別有關之行為，作為自己或他人獲得、喪失或減損其學習或工作有關權益之條件者。</w:t>
      </w:r>
    </w:p>
    <w:p w:rsidR="00F70E48" w:rsidRPr="00F70E48" w:rsidRDefault="00F70E48" w:rsidP="00F70E48">
      <w:pPr>
        <w:widowControl/>
        <w:shd w:val="clear" w:color="auto" w:fill="FFFFFF"/>
        <w:spacing w:before="100" w:beforeAutospacing="1" w:after="100" w:afterAutospacing="1" w:line="400" w:lineRule="atLeast"/>
        <w:ind w:left="514" w:hanging="54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(三)性侵害 ：指性侵害犯罪防治法所稱性侵害犯罪之行為。</w:t>
      </w:r>
    </w:p>
    <w:p w:rsidR="00F70E48" w:rsidRPr="00F70E48" w:rsidRDefault="00F70E48" w:rsidP="00F70E48">
      <w:pPr>
        <w:widowControl/>
        <w:shd w:val="clear" w:color="auto" w:fill="FFFFFF"/>
        <w:spacing w:before="100" w:beforeAutospacing="1" w:after="100" w:afterAutospacing="1" w:line="400" w:lineRule="atLeast"/>
        <w:ind w:left="511" w:hanging="511"/>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(四)</w:t>
      </w:r>
      <w:r w:rsidRPr="00F70E48">
        <w:rPr>
          <w:rFonts w:ascii="標楷體" w:eastAsia="標楷體" w:hAnsi="標楷體" w:cs="新細明體" w:hint="eastAsia"/>
          <w:b/>
          <w:bCs/>
          <w:color w:val="000000"/>
          <w:kern w:val="0"/>
          <w:szCs w:val="24"/>
        </w:rPr>
        <w:t>其他有關性別議題或性別教育事件：</w:t>
      </w:r>
    </w:p>
    <w:p w:rsidR="00F70E48" w:rsidRPr="00F70E48" w:rsidRDefault="00F70E48" w:rsidP="00F70E48">
      <w:pPr>
        <w:widowControl/>
        <w:shd w:val="clear" w:color="auto" w:fill="FFFFFF"/>
        <w:spacing w:before="100" w:beforeAutospacing="1" w:after="100" w:afterAutospacing="1" w:line="400" w:lineRule="atLeast"/>
        <w:ind w:firstLine="480"/>
        <w:rPr>
          <w:rFonts w:ascii="微軟正黑體" w:eastAsia="微軟正黑體" w:hAnsi="微軟正黑體" w:cs="新細明體"/>
          <w:color w:val="454545"/>
          <w:kern w:val="0"/>
          <w:szCs w:val="24"/>
        </w:rPr>
      </w:pPr>
      <w:r w:rsidRPr="00F70E48">
        <w:rPr>
          <w:rFonts w:ascii="標楷體" w:eastAsia="標楷體" w:hAnsi="標楷體" w:cs="新細明體" w:hint="eastAsia"/>
          <w:b/>
          <w:bCs/>
          <w:color w:val="000000"/>
          <w:kern w:val="0"/>
          <w:szCs w:val="24"/>
        </w:rPr>
        <w:t>依性平法第二條第五款及防治準則第九條之規定，指校內或不同學校間所發生性侵害性騷擾或性霸凌事件之一方為學校校長、教師、職員、工友或學生，他方為學生者。</w:t>
      </w:r>
    </w:p>
    <w:p w:rsidR="00F70E48" w:rsidRPr="00F70E48" w:rsidRDefault="00F70E48" w:rsidP="00F70E48">
      <w:pPr>
        <w:widowControl/>
        <w:shd w:val="clear" w:color="auto" w:fill="FFFFFF"/>
        <w:spacing w:before="100" w:beforeAutospacing="1" w:after="100" w:afterAutospacing="1" w:line="40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b/>
          <w:bCs/>
          <w:color w:val="000000"/>
          <w:kern w:val="0"/>
          <w:szCs w:val="24"/>
        </w:rPr>
        <w:t>    有關教職員工生之名詞定義如下：</w:t>
      </w:r>
    </w:p>
    <w:p w:rsidR="00F70E48" w:rsidRPr="00F70E48" w:rsidRDefault="00F70E48" w:rsidP="00F70E48">
      <w:pPr>
        <w:widowControl/>
        <w:shd w:val="clear" w:color="auto" w:fill="FFFFFF"/>
        <w:spacing w:before="100" w:beforeAutospacing="1" w:after="100" w:afterAutospacing="1" w:line="360" w:lineRule="atLeast"/>
        <w:ind w:left="350"/>
        <w:rPr>
          <w:rFonts w:ascii="微軟正黑體" w:eastAsia="微軟正黑體" w:hAnsi="微軟正黑體" w:cs="新細明體"/>
          <w:color w:val="454545"/>
          <w:kern w:val="0"/>
          <w:szCs w:val="24"/>
        </w:rPr>
      </w:pPr>
      <w:r w:rsidRPr="00F70E48">
        <w:rPr>
          <w:rFonts w:ascii="標楷體" w:eastAsia="標楷體" w:hAnsi="標楷體" w:cs="新細明體" w:hint="eastAsia"/>
          <w:b/>
          <w:bCs/>
          <w:color w:val="000000"/>
          <w:kern w:val="0"/>
          <w:szCs w:val="24"/>
        </w:rPr>
        <w:t>1.教師：指專任教師、兼任教師、代理教師、代課教師、護理教師、教官及其他執行教學、研究、指導社團活動或教育實習之人員。</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b/>
          <w:bCs/>
          <w:color w:val="000000"/>
          <w:kern w:val="0"/>
          <w:szCs w:val="24"/>
        </w:rPr>
        <w:t>   2.職員、工友：指前款教師以外，固定或定期執行學校事務之人員。</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b/>
          <w:bCs/>
          <w:color w:val="000000"/>
          <w:kern w:val="0"/>
          <w:szCs w:val="24"/>
        </w:rPr>
        <w:t>   3.學生：指具有學籍者或借讀本校之學生、交換學生。</w:t>
      </w:r>
    </w:p>
    <w:p w:rsidR="00F70E48" w:rsidRPr="00F70E48" w:rsidRDefault="00F70E48" w:rsidP="00F70E48">
      <w:pPr>
        <w:widowControl/>
        <w:shd w:val="clear" w:color="auto" w:fill="FFFFFF"/>
        <w:spacing w:before="100" w:beforeAutospacing="1" w:after="100" w:afterAutospacing="1" w:line="360" w:lineRule="atLeast"/>
        <w:ind w:left="480" w:hanging="48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五、校園性侵害性騷擾或性霸凌之申請調查或檢舉之收件單位、電話、電子郵件等資訊及程序</w:t>
      </w:r>
    </w:p>
    <w:p w:rsidR="00F70E48" w:rsidRPr="00F70E48" w:rsidRDefault="00F70E48" w:rsidP="00F70E48">
      <w:pPr>
        <w:widowControl/>
        <w:shd w:val="clear" w:color="auto" w:fill="FFFFFF"/>
        <w:spacing w:before="100" w:beforeAutospacing="1" w:after="100" w:afterAutospacing="1" w:line="360" w:lineRule="atLeast"/>
        <w:ind w:left="720" w:hanging="720"/>
        <w:jc w:val="both"/>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（一）校園性侵害性騷擾或性霸凌事件之被害人或其法定代理人(以下簡稱申請人)、檢舉人，得以書面向行為人於行為發生時所屬之學校學務處提出申請調查或檢舉。但下列情形，不在此限：</w:t>
      </w:r>
    </w:p>
    <w:p w:rsidR="00F70E48" w:rsidRPr="00F70E48" w:rsidRDefault="00F70E48" w:rsidP="00F70E48">
      <w:pPr>
        <w:widowControl/>
        <w:shd w:val="clear" w:color="auto" w:fill="FFFFFF"/>
        <w:spacing w:before="100" w:beforeAutospacing="1" w:after="100" w:afterAutospacing="1" w:line="360" w:lineRule="atLeast"/>
        <w:ind w:left="240" w:firstLine="360"/>
        <w:jc w:val="both"/>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1.行為人為學校首長者，應向學校所屬主管機關申請。</w:t>
      </w:r>
    </w:p>
    <w:p w:rsidR="00F70E48" w:rsidRPr="00F70E48" w:rsidRDefault="00F70E48" w:rsidP="00F70E48">
      <w:pPr>
        <w:widowControl/>
        <w:shd w:val="clear" w:color="auto" w:fill="FFFFFF"/>
        <w:spacing w:before="100" w:beforeAutospacing="1" w:after="100" w:afterAutospacing="1" w:line="360" w:lineRule="atLeast"/>
        <w:ind w:left="72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2.行為人於兼任學校所為者，應向該兼任學校申請。</w:t>
      </w:r>
    </w:p>
    <w:p w:rsidR="00F70E48" w:rsidRPr="00F70E48" w:rsidRDefault="00F70E48" w:rsidP="00F70E48">
      <w:pPr>
        <w:widowControl/>
        <w:shd w:val="clear" w:color="auto" w:fill="FFFFFF"/>
        <w:spacing w:before="100" w:beforeAutospacing="1" w:after="100" w:afterAutospacing="1" w:line="360" w:lineRule="atLeast"/>
        <w:ind w:left="72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二）校園性侵害性騷擾或性霸凌事件之申請人或檢舉人得以書面申請調查或檢舉；其以言詞為之者，受理申請調查或檢舉之學校應作成紀錄，經向申請人或檢舉人朗讀或使閱覽，確認其內容無誤後，由其簽名或蓋章。前項書面或言詞作成之紀錄，應載明下列事項：</w:t>
      </w:r>
    </w:p>
    <w:p w:rsidR="00F70E48" w:rsidRPr="00F70E48" w:rsidRDefault="00F70E48" w:rsidP="00F70E48">
      <w:pPr>
        <w:widowControl/>
        <w:shd w:val="clear" w:color="auto" w:fill="FFFFFF"/>
        <w:spacing w:before="100" w:beforeAutospacing="1" w:after="100" w:afterAutospacing="1" w:line="360" w:lineRule="atLeast"/>
        <w:ind w:left="840" w:hanging="24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1.申請人或檢舉人姓名、身分證明文件字號、服務或就學之單位及職稱、住居所、聯絡電話及申請調查日期。</w:t>
      </w:r>
    </w:p>
    <w:p w:rsidR="00F70E48" w:rsidRPr="00F70E48" w:rsidRDefault="00F70E48" w:rsidP="00F70E48">
      <w:pPr>
        <w:widowControl/>
        <w:shd w:val="clear" w:color="auto" w:fill="FFFFFF"/>
        <w:spacing w:before="100" w:beforeAutospacing="1" w:after="100" w:afterAutospacing="1" w:line="360" w:lineRule="atLeast"/>
        <w:ind w:firstLine="60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2.申請人申請調查者，應載明被害人之出生年月日。</w:t>
      </w:r>
    </w:p>
    <w:p w:rsidR="00F70E48" w:rsidRPr="00F70E48" w:rsidRDefault="00F70E48" w:rsidP="00F70E48">
      <w:pPr>
        <w:widowControl/>
        <w:shd w:val="clear" w:color="auto" w:fill="FFFFFF"/>
        <w:spacing w:before="100" w:beforeAutospacing="1" w:after="100" w:afterAutospacing="1" w:line="360" w:lineRule="atLeast"/>
        <w:ind w:left="840" w:hanging="24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lastRenderedPageBreak/>
        <w:t>3.申請人委任代理人代為申請調查者，應檢附委任書，並載明其姓名、身分證明文件字號、住居所、聯絡電話。</w:t>
      </w:r>
    </w:p>
    <w:p w:rsidR="00F70E48" w:rsidRPr="00F70E48" w:rsidRDefault="00F70E48" w:rsidP="00F70E48">
      <w:pPr>
        <w:widowControl/>
        <w:shd w:val="clear" w:color="auto" w:fill="FFFFFF"/>
        <w:spacing w:before="100" w:beforeAutospacing="1" w:after="100" w:afterAutospacing="1" w:line="360" w:lineRule="atLeast"/>
        <w:ind w:left="331" w:firstLine="240"/>
        <w:jc w:val="both"/>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4.申請調查或檢舉之事實內容及其相關證據。</w:t>
      </w:r>
    </w:p>
    <w:p w:rsidR="00F70E48" w:rsidRPr="00F70E48" w:rsidRDefault="00F70E48" w:rsidP="00F70E48">
      <w:pPr>
        <w:widowControl/>
        <w:shd w:val="clear" w:color="auto" w:fill="FFFFFF"/>
        <w:spacing w:before="100" w:beforeAutospacing="1" w:after="100" w:afterAutospacing="1" w:line="360" w:lineRule="atLeast"/>
        <w:ind w:left="72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（三）學務處生</w:t>
      </w:r>
      <w:r>
        <w:rPr>
          <w:rFonts w:ascii="標楷體" w:eastAsia="標楷體" w:hAnsi="標楷體" w:cs="新細明體" w:hint="eastAsia"/>
          <w:color w:val="000000"/>
          <w:kern w:val="0"/>
          <w:szCs w:val="24"/>
        </w:rPr>
        <w:t>活輔導組為本校校園性侵害性騷擾或性霸凌事件之收件、受理單位</w:t>
      </w:r>
      <w:r w:rsidRPr="00F70E48">
        <w:rPr>
          <w:rFonts w:ascii="標楷體" w:eastAsia="標楷體" w:hAnsi="標楷體" w:cs="新細明體" w:hint="eastAsia"/>
          <w:color w:val="000000"/>
          <w:kern w:val="0"/>
          <w:szCs w:val="24"/>
        </w:rPr>
        <w:t>。接獲申請調查或檢舉後，得依性平法第二十九條第二項規定進行初審，並將初審意見送交性平會決定是否受理。性平會得指定或輪派委員組成三人以上之小組決定之。</w:t>
      </w:r>
    </w:p>
    <w:p w:rsidR="00F70E48" w:rsidRPr="00F70E48" w:rsidRDefault="00F70E48" w:rsidP="00F70E48">
      <w:pPr>
        <w:widowControl/>
        <w:shd w:val="clear" w:color="auto" w:fill="FFFFFF"/>
        <w:spacing w:before="100" w:beforeAutospacing="1" w:after="100" w:afterAutospacing="1" w:line="360" w:lineRule="atLeast"/>
        <w:ind w:left="720" w:hanging="1049"/>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   （四）學務處生活輔導組應於接獲申請調查或檢舉後，立即通知校長，並於二十日內，以書面通知申請人或檢舉人是否受理。如有下列情形之ㄧ者，應不予受理：</w:t>
      </w:r>
    </w:p>
    <w:p w:rsidR="00F70E48" w:rsidRPr="00F70E48" w:rsidRDefault="00F70E48" w:rsidP="00F70E48">
      <w:pPr>
        <w:widowControl/>
        <w:shd w:val="clear" w:color="auto" w:fill="FFFFFF"/>
        <w:spacing w:before="100" w:beforeAutospacing="1" w:after="100" w:afterAutospacing="1" w:line="30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   1.非屬本規定所舉之事項者。</w:t>
      </w:r>
    </w:p>
    <w:p w:rsidR="00F70E48" w:rsidRPr="00F70E48" w:rsidRDefault="00F70E48" w:rsidP="00F70E48">
      <w:pPr>
        <w:widowControl/>
        <w:shd w:val="clear" w:color="auto" w:fill="FFFFFF"/>
        <w:spacing w:before="100" w:beforeAutospacing="1" w:after="100" w:afterAutospacing="1" w:line="30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   2.申請人或檢舉人未具真實姓名者。</w:t>
      </w:r>
    </w:p>
    <w:p w:rsidR="00F70E48" w:rsidRPr="00F70E48" w:rsidRDefault="00F70E48" w:rsidP="00F70E48">
      <w:pPr>
        <w:widowControl/>
        <w:shd w:val="clear" w:color="auto" w:fill="FFFFFF"/>
        <w:spacing w:before="100" w:beforeAutospacing="1" w:after="100" w:afterAutospacing="1" w:line="30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   3.同一事件已處理完畢者。</w:t>
      </w:r>
    </w:p>
    <w:p w:rsidR="00F70E48" w:rsidRPr="00F70E48" w:rsidRDefault="00F70E48" w:rsidP="00F70E48">
      <w:pPr>
        <w:widowControl/>
        <w:shd w:val="clear" w:color="auto" w:fill="FFFFFF"/>
        <w:spacing w:before="100" w:beforeAutospacing="1" w:after="100" w:afterAutospacing="1" w:line="360" w:lineRule="atLeast"/>
        <w:ind w:left="72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上述不受理之書面通知應敘明理由，並告知申請人或檢舉人申復之期限及受理單位。</w:t>
      </w:r>
    </w:p>
    <w:p w:rsidR="00F70E48" w:rsidRPr="00F70E48" w:rsidRDefault="00F70E48" w:rsidP="00F70E48">
      <w:pPr>
        <w:widowControl/>
        <w:shd w:val="clear" w:color="auto" w:fill="FFFFFF"/>
        <w:spacing w:before="100" w:beforeAutospacing="1" w:after="100" w:afterAutospacing="1" w:line="360" w:lineRule="atLeast"/>
        <w:ind w:left="900" w:hanging="900"/>
        <w:jc w:val="both"/>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（五）申請人或檢舉人於前項之期限內未收到通知或接獲不受理通知之次日起二十日內， 得以書面具明理由，向受理申請調查或檢舉之學校提出申復；其以言詞為之者，學校應作成紀錄，經向申請人或檢舉人朗讀或使閱覽，確認其內容無誤後，由其簽名或蓋章。前項不受理之申復以一次為限。學校接獲申復後，應於二十日內以書面通知申復人申復結果。申復有理由者，學校並應將申請調查或檢舉案交付性平會處理。</w:t>
      </w:r>
    </w:p>
    <w:p w:rsidR="00F70E48" w:rsidRPr="00F70E48" w:rsidRDefault="00F70E48" w:rsidP="00F70E48">
      <w:pPr>
        <w:widowControl/>
        <w:shd w:val="clear" w:color="auto" w:fill="FFFFFF"/>
        <w:spacing w:before="100" w:beforeAutospacing="1" w:after="100" w:afterAutospacing="1" w:line="360" w:lineRule="atLeast"/>
        <w:ind w:left="720" w:hanging="108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（六）校園性侵害性騷擾或性霸凌事件有關行為人之行為調查或懲處之釐清與認定，依防治準則第十一條、十二條、十三條、十四條規定辦理。</w:t>
      </w:r>
    </w:p>
    <w:p w:rsidR="00F70E48" w:rsidRPr="00F70E48" w:rsidRDefault="00F70E48" w:rsidP="00F70E48">
      <w:pPr>
        <w:widowControl/>
        <w:shd w:val="clear" w:color="auto" w:fill="FFFFFF"/>
        <w:spacing w:before="100" w:beforeAutospacing="1" w:after="100" w:afterAutospacing="1" w:line="360" w:lineRule="atLeast"/>
        <w:ind w:left="720" w:hanging="720"/>
        <w:jc w:val="both"/>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（七）接獲申請調查或檢舉之學校或主管機關無管轄權者，應將該案件於七個工作日內移送其他有管轄權者，並通知當事人。</w:t>
      </w:r>
    </w:p>
    <w:p w:rsidR="00F70E48" w:rsidRPr="00F70E48" w:rsidRDefault="00F70E48" w:rsidP="00F70E48">
      <w:pPr>
        <w:widowControl/>
        <w:shd w:val="clear" w:color="auto" w:fill="FFFFFF"/>
        <w:spacing w:before="100" w:beforeAutospacing="1" w:after="100" w:afterAutospacing="1" w:line="360" w:lineRule="atLeast"/>
        <w:ind w:left="718" w:hanging="641"/>
        <w:jc w:val="both"/>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學制轉銜期間申請調查或檢舉之事件，管轄權有爭議時，由其共同上級機關決定之，無共同上級機關時，由各該上級機關協議定之。</w:t>
      </w:r>
    </w:p>
    <w:p w:rsidR="00F70E48" w:rsidRPr="00F70E48" w:rsidRDefault="00F70E48" w:rsidP="00F70E48">
      <w:pPr>
        <w:widowControl/>
        <w:shd w:val="clear" w:color="auto" w:fill="FFFFFF"/>
        <w:spacing w:before="100" w:beforeAutospacing="1" w:after="100" w:afterAutospacing="1" w:line="360" w:lineRule="atLeast"/>
        <w:ind w:left="720" w:hanging="720"/>
        <w:jc w:val="both"/>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（八）學校或主管機關知悉校園性侵害性騷擾或性霸凌事件時，應依相關法令規定向各該主管機關通報；學校並應向主管機關通報。通報時，除有調查必</w:t>
      </w:r>
      <w:r w:rsidRPr="00F70E48">
        <w:rPr>
          <w:rFonts w:ascii="標楷體" w:eastAsia="標楷體" w:hAnsi="標楷體" w:cs="新細明體" w:hint="eastAsia"/>
          <w:color w:val="000000"/>
          <w:kern w:val="0"/>
          <w:szCs w:val="24"/>
        </w:rPr>
        <w:lastRenderedPageBreak/>
        <w:t>要、基於公共安全考量或法規另有特別規定者外，對於當事人及檢舉人之姓名或其他足以辨識其身分之資料，應予以保密。</w:t>
      </w:r>
    </w:p>
    <w:p w:rsidR="00F70E48" w:rsidRPr="00F70E48" w:rsidRDefault="00F70E48" w:rsidP="00F70E48">
      <w:pPr>
        <w:widowControl/>
        <w:shd w:val="clear" w:color="auto" w:fill="FFFFFF"/>
        <w:spacing w:before="100" w:beforeAutospacing="1" w:after="100" w:afterAutospacing="1" w:line="360" w:lineRule="atLeast"/>
        <w:ind w:left="72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（九）經媒體報導之校園性性侵害性騷擾或性霸凌事件，應視同檢舉，學校或主管機關應主動將事件交由所設之性平會調查處理。疑似被害人不願配合調查時，學校或主管機關仍應提供必要之輔導或協助。</w:t>
      </w:r>
    </w:p>
    <w:p w:rsidR="00F70E48" w:rsidRPr="00F70E48" w:rsidRDefault="00F70E48" w:rsidP="00F70E48">
      <w:pPr>
        <w:widowControl/>
        <w:shd w:val="clear" w:color="auto" w:fill="FFFFFF"/>
        <w:spacing w:before="100" w:beforeAutospacing="1" w:after="100" w:afterAutospacing="1" w:line="360" w:lineRule="atLeast"/>
        <w:ind w:left="900" w:hanging="90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六、校園性侵害性騷擾或性霸凌事件之調查及處理程序</w:t>
      </w:r>
    </w:p>
    <w:p w:rsidR="00F70E48" w:rsidRPr="00F70E48" w:rsidRDefault="00F70E48" w:rsidP="00F70E48">
      <w:pPr>
        <w:widowControl/>
        <w:shd w:val="clear" w:color="auto" w:fill="FFFFFF"/>
        <w:spacing w:before="100" w:beforeAutospacing="1" w:after="100" w:afterAutospacing="1" w:line="360" w:lineRule="atLeast"/>
        <w:ind w:left="72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一）學校接獲校園性侵害性騷擾或性霸凌事件三個工作日內，應將該事件交由性平會調查處理，並得視事件性質、輕重程度指派專人處理如：連絡或與調查相關之行政事宜、會議紀錄等事項，相關單位應配合協助。</w:t>
      </w:r>
    </w:p>
    <w:p w:rsidR="00F70E48" w:rsidRPr="00F70E48" w:rsidRDefault="00F70E48" w:rsidP="00F70E48">
      <w:pPr>
        <w:widowControl/>
        <w:shd w:val="clear" w:color="auto" w:fill="FFFFFF"/>
        <w:spacing w:before="100" w:beforeAutospacing="1" w:after="100" w:afterAutospacing="1" w:line="360" w:lineRule="atLeast"/>
        <w:ind w:left="900" w:hanging="1080"/>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 （二）學校之性平會處理校園</w:t>
      </w:r>
      <w:r w:rsidRPr="00F70E48">
        <w:rPr>
          <w:rFonts w:ascii="標楷體" w:eastAsia="標楷體" w:hAnsi="標楷體" w:cs="新細明體" w:hint="eastAsia"/>
          <w:color w:val="000000"/>
          <w:kern w:val="0"/>
          <w:szCs w:val="24"/>
        </w:rPr>
        <w:t>性侵害性騷擾或性霸凌</w:t>
      </w:r>
      <w:r w:rsidRPr="00F70E48">
        <w:rPr>
          <w:rFonts w:ascii="標楷體" w:eastAsia="標楷體" w:hAnsi="標楷體" w:cs="新細明體" w:hint="eastAsia"/>
          <w:color w:val="454545"/>
          <w:kern w:val="0"/>
          <w:szCs w:val="24"/>
        </w:rPr>
        <w:t>事件時，得成立調查小組調查之。調查小組以三人或五人為原則，校園性侵害性騷擾</w:t>
      </w:r>
      <w:r w:rsidRPr="00F70E48">
        <w:rPr>
          <w:rFonts w:ascii="標楷體" w:eastAsia="標楷體" w:hAnsi="標楷體" w:cs="新細明體" w:hint="eastAsia"/>
          <w:color w:val="000000"/>
          <w:kern w:val="0"/>
          <w:szCs w:val="24"/>
        </w:rPr>
        <w:t>或性霸凌</w:t>
      </w:r>
      <w:r w:rsidRPr="00F70E48">
        <w:rPr>
          <w:rFonts w:ascii="標楷體" w:eastAsia="標楷體" w:hAnsi="標楷體" w:cs="新細明體" w:hint="eastAsia"/>
          <w:color w:val="454545"/>
          <w:kern w:val="0"/>
          <w:szCs w:val="24"/>
        </w:rPr>
        <w:t>事件當事人之輔導人員，應迴避該事件之調查工作；參與校園性侵害性騷擾</w:t>
      </w:r>
      <w:r w:rsidRPr="00F70E48">
        <w:rPr>
          <w:rFonts w:ascii="標楷體" w:eastAsia="標楷體" w:hAnsi="標楷體" w:cs="新細明體" w:hint="eastAsia"/>
          <w:color w:val="000000"/>
          <w:kern w:val="0"/>
          <w:szCs w:val="24"/>
        </w:rPr>
        <w:t>或性霸凌</w:t>
      </w:r>
      <w:r w:rsidRPr="00F70E48">
        <w:rPr>
          <w:rFonts w:ascii="標楷體" w:eastAsia="標楷體" w:hAnsi="標楷體" w:cs="新細明體" w:hint="eastAsia"/>
          <w:color w:val="454545"/>
          <w:kern w:val="0"/>
          <w:szCs w:val="24"/>
        </w:rPr>
        <w:t>事件之調查及處理人員，亦應迴避對該當事人之輔導工作。</w:t>
      </w:r>
      <w:r w:rsidRPr="00F70E48">
        <w:rPr>
          <w:rFonts w:ascii="標楷體" w:eastAsia="標楷體" w:hAnsi="標楷體" w:cs="新細明體" w:hint="eastAsia"/>
          <w:color w:val="000000"/>
          <w:kern w:val="0"/>
          <w:szCs w:val="24"/>
        </w:rPr>
        <w:t>學校針對擔任調查小組之成員，應予公差（假）登記。交通費或相關費用由負責調查之學校支應。</w:t>
      </w:r>
    </w:p>
    <w:p w:rsidR="00F70E48" w:rsidRPr="00F70E48" w:rsidRDefault="00F70E48" w:rsidP="00F70E48">
      <w:pPr>
        <w:widowControl/>
        <w:shd w:val="clear" w:color="auto" w:fill="FFFFFF"/>
        <w:spacing w:before="100" w:beforeAutospacing="1" w:after="100" w:afterAutospacing="1" w:line="360" w:lineRule="atLeast"/>
        <w:ind w:left="281" w:hanging="461"/>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(三）學校調查處理校園性侵害性騷擾或性霸凌事件時，處理原則如下：</w:t>
      </w:r>
    </w:p>
    <w:p w:rsidR="00F70E48" w:rsidRPr="00F70E48" w:rsidRDefault="00F70E48" w:rsidP="00F70E48">
      <w:pPr>
        <w:widowControl/>
        <w:shd w:val="clear" w:color="auto" w:fill="FFFFFF"/>
        <w:spacing w:before="100" w:beforeAutospacing="1" w:after="100" w:afterAutospacing="1" w:line="360" w:lineRule="atLeast"/>
        <w:ind w:left="329" w:hanging="329"/>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1.當事人為未成年者，接受調查時得由法定代理人陪同。</w:t>
      </w:r>
    </w:p>
    <w:p w:rsidR="00F70E48" w:rsidRPr="00F70E48" w:rsidRDefault="00F70E48" w:rsidP="00F70E48">
      <w:pPr>
        <w:widowControl/>
        <w:shd w:val="clear" w:color="auto" w:fill="FFFFFF"/>
        <w:spacing w:before="100" w:beforeAutospacing="1" w:after="100" w:afterAutospacing="1" w:line="360" w:lineRule="atLeast"/>
        <w:ind w:left="898" w:hanging="898"/>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2.行為人與被害人、檢舉人或受邀協助調查之人有權力不對等之情形者，應避免其對質。</w:t>
      </w:r>
    </w:p>
    <w:p w:rsidR="00F70E48" w:rsidRPr="00F70E48" w:rsidRDefault="00F70E48" w:rsidP="00F70E48">
      <w:pPr>
        <w:widowControl/>
        <w:shd w:val="clear" w:color="auto" w:fill="FFFFFF"/>
        <w:spacing w:before="100" w:beforeAutospacing="1" w:after="100" w:afterAutospacing="1" w:line="360" w:lineRule="atLeast"/>
        <w:ind w:left="900" w:hanging="90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3.學校基於調查之必要，得於不違反保密義務之範圍內另作成書面資料，交由行為人、被害人或受邀協助調查之人閱覽或告以要旨。</w:t>
      </w:r>
    </w:p>
    <w:p w:rsidR="00F70E48" w:rsidRPr="00F70E48" w:rsidRDefault="00F70E48" w:rsidP="00F70E48">
      <w:pPr>
        <w:widowControl/>
        <w:shd w:val="clear" w:color="auto" w:fill="FFFFFF"/>
        <w:spacing w:before="100" w:beforeAutospacing="1" w:after="100" w:afterAutospacing="1" w:line="360" w:lineRule="atLeast"/>
        <w:ind w:left="900" w:hanging="1080"/>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       4.學校就行為人、被害人、檢舉人或協助調查之人之姓名及其他足以辨識身分之資料，應予保密。但有調查之必要或基於公共安全考量者，不在此限。</w:t>
      </w:r>
    </w:p>
    <w:p w:rsidR="00F70E48" w:rsidRPr="00F70E48" w:rsidRDefault="00F70E48" w:rsidP="00F70E48">
      <w:pPr>
        <w:widowControl/>
        <w:shd w:val="clear" w:color="auto" w:fill="FFFFFF"/>
        <w:spacing w:before="100" w:beforeAutospacing="1" w:after="100" w:afterAutospacing="1" w:line="360" w:lineRule="atLeast"/>
        <w:ind w:left="900" w:hanging="108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5.申請人撤回申請調查時，為釐清相關法律責任，受理之學校得經所設之性平會決議，或經行為人請求，繼續調查處理。主管機關認情節重大者，應命學校繼續調查處理。</w:t>
      </w:r>
    </w:p>
    <w:p w:rsidR="00F70E48" w:rsidRPr="00F70E48" w:rsidRDefault="00F70E48" w:rsidP="00F70E48">
      <w:pPr>
        <w:widowControl/>
        <w:shd w:val="clear" w:color="auto" w:fill="FFFFFF"/>
        <w:spacing w:before="100" w:beforeAutospacing="1" w:after="100" w:afterAutospacing="1" w:line="360" w:lineRule="atLeast"/>
        <w:ind w:left="900" w:hanging="126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四）對於與校園性侵害性騷擾或性霸凌事件有關之事實認定，應依據性平會之調查報告。決定懲處之權責單位於召開會議審議前，應通知加害人提出書面陳述意見。教師涉及性侵害事件者，於性平會召開會議前，</w:t>
      </w:r>
      <w:r w:rsidRPr="00F70E48">
        <w:rPr>
          <w:rFonts w:ascii="標楷體" w:eastAsia="標楷體" w:hAnsi="標楷體" w:cs="新細明體" w:hint="eastAsia"/>
          <w:color w:val="000000"/>
          <w:kern w:val="0"/>
          <w:szCs w:val="24"/>
        </w:rPr>
        <w:lastRenderedPageBreak/>
        <w:t>應通知加害人提出書面陳述意見，並依前項規定辦理。加害人前項所提之書面意見，除有性平法第三十二條第三項所定之情形外，決定懲處之權責單位不得要求性平會重新調查，亦不得自行調查。</w:t>
      </w:r>
    </w:p>
    <w:p w:rsidR="00F70E48" w:rsidRPr="00F70E48" w:rsidRDefault="00F70E48" w:rsidP="00F70E48">
      <w:pPr>
        <w:widowControl/>
        <w:shd w:val="clear" w:color="auto" w:fill="FFFFFF"/>
        <w:spacing w:before="100" w:beforeAutospacing="1" w:after="100" w:afterAutospacing="1" w:line="360" w:lineRule="atLeast"/>
        <w:ind w:left="900" w:hanging="126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（五）性平會應於受理申請或檢舉後二個月內完成調查。必要時得延長之，延長以二次為限每次不得逾期一個月，並應通知申請人、檢舉人及行為人。</w:t>
      </w:r>
    </w:p>
    <w:p w:rsidR="00F70E48" w:rsidRPr="00F70E48" w:rsidRDefault="00F70E48" w:rsidP="00F70E48">
      <w:pPr>
        <w:widowControl/>
        <w:shd w:val="clear" w:color="auto" w:fill="FFFFFF"/>
        <w:spacing w:before="100" w:beforeAutospacing="1" w:after="100" w:afterAutospacing="1" w:line="360" w:lineRule="atLeast"/>
        <w:ind w:left="900" w:hanging="126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（六）性平會之調查處理，不受該事件司法程序是否進行及處理結果之影響。調查程序，亦不因行為人喪失原身分而中止。</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七、校園性侵害、性騷擾或性霸凌之懲處及申復、救濟程序</w:t>
      </w:r>
    </w:p>
    <w:p w:rsidR="00F70E48" w:rsidRPr="00F70E48" w:rsidRDefault="00F70E48" w:rsidP="00F70E48">
      <w:pPr>
        <w:widowControl/>
        <w:shd w:val="clear" w:color="auto" w:fill="FFFFFF"/>
        <w:spacing w:before="100" w:beforeAutospacing="1" w:after="100" w:afterAutospacing="1" w:line="400" w:lineRule="atLeast"/>
        <w:ind w:left="900" w:hanging="1020"/>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  （一）性平會調查完成後，應將調查報告及處理建議，以書面向學校提出報告。學校應於接獲前項調查報告後二個月內，移送相關權責機關依性平法或相關法律、法規規定議處。並以書面載明事實及理由通知申請人、檢舉人及行為人。</w:t>
      </w:r>
      <w:r w:rsidRPr="00F70E48">
        <w:rPr>
          <w:rFonts w:ascii="標楷體" w:eastAsia="標楷體" w:hAnsi="標楷體" w:cs="新細明體" w:hint="eastAsia"/>
          <w:color w:val="000000"/>
          <w:kern w:val="0"/>
          <w:szCs w:val="24"/>
        </w:rPr>
        <w:t>學校為上述議處前，得要求性平會之代表列席說明。上述所稱相關權責機關於學生為學生獎懲委員會；於教師為教師評議委員會、教師考核委員會；於職員、工友為考核委員會；於校長為主管機關。</w:t>
      </w:r>
    </w:p>
    <w:p w:rsidR="00F70E48" w:rsidRPr="00F70E48" w:rsidRDefault="00F70E48" w:rsidP="00F70E48">
      <w:pPr>
        <w:widowControl/>
        <w:shd w:val="clear" w:color="auto" w:fill="FFFFFF"/>
        <w:spacing w:before="100" w:beforeAutospacing="1" w:after="100" w:afterAutospacing="1" w:line="400" w:lineRule="atLeast"/>
        <w:ind w:left="1200" w:hanging="1020"/>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（二）學校為性侵害性騷擾</w:t>
      </w:r>
      <w:r w:rsidRPr="00F70E48">
        <w:rPr>
          <w:rFonts w:ascii="標楷體" w:eastAsia="標楷體" w:hAnsi="標楷體" w:cs="新細明體" w:hint="eastAsia"/>
          <w:color w:val="000000"/>
          <w:kern w:val="0"/>
          <w:szCs w:val="24"/>
        </w:rPr>
        <w:t>或性霸凌</w:t>
      </w:r>
      <w:r w:rsidRPr="00F70E48">
        <w:rPr>
          <w:rFonts w:ascii="標楷體" w:eastAsia="標楷體" w:hAnsi="標楷體" w:cs="新細明體" w:hint="eastAsia"/>
          <w:color w:val="454545"/>
          <w:kern w:val="0"/>
          <w:szCs w:val="24"/>
        </w:rPr>
        <w:t>事件之懲處時，得命加害人為下列一款或數款之處置：</w:t>
      </w:r>
    </w:p>
    <w:p w:rsidR="00F70E48" w:rsidRPr="00F70E48" w:rsidRDefault="00F70E48" w:rsidP="00F70E48">
      <w:pPr>
        <w:widowControl/>
        <w:shd w:val="clear" w:color="auto" w:fill="FFFFFF"/>
        <w:spacing w:before="100" w:beforeAutospacing="1" w:after="100" w:afterAutospacing="1" w:line="360" w:lineRule="atLeast"/>
        <w:ind w:left="331" w:hanging="329"/>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      1.經被害人或其法定代理人之同意，向被害人道歉。</w:t>
      </w:r>
    </w:p>
    <w:p w:rsidR="00F70E48" w:rsidRPr="00F70E48" w:rsidRDefault="00F70E48" w:rsidP="00F70E48">
      <w:pPr>
        <w:widowControl/>
        <w:shd w:val="clear" w:color="auto" w:fill="FFFFFF"/>
        <w:spacing w:before="100" w:beforeAutospacing="1" w:after="100" w:afterAutospacing="1" w:line="360" w:lineRule="atLeast"/>
        <w:ind w:left="331" w:hanging="329"/>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      2.接受8小時之性別平等教育相關課程。</w:t>
      </w:r>
    </w:p>
    <w:p w:rsidR="00F70E48" w:rsidRPr="00F70E48" w:rsidRDefault="00F70E48" w:rsidP="00F70E48">
      <w:pPr>
        <w:widowControl/>
        <w:shd w:val="clear" w:color="auto" w:fill="FFFFFF"/>
        <w:spacing w:before="100" w:beforeAutospacing="1" w:after="100" w:afterAutospacing="1" w:line="360" w:lineRule="atLeast"/>
        <w:ind w:left="960" w:hanging="480"/>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  3.接受心理輔導。</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4.其他符合教育目的之措施。</w:t>
      </w:r>
    </w:p>
    <w:p w:rsidR="00F70E48" w:rsidRPr="00F70E48" w:rsidRDefault="00F70E48" w:rsidP="00F70E48">
      <w:pPr>
        <w:widowControl/>
        <w:shd w:val="clear" w:color="auto" w:fill="FFFFFF"/>
        <w:spacing w:before="100" w:beforeAutospacing="1" w:after="100" w:afterAutospacing="1" w:line="360" w:lineRule="atLeast"/>
        <w:ind w:left="90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（三）處理結果以書面通知申請人及行為人時，應一併提供調查報告並告知申復之期限及受理單位。</w:t>
      </w:r>
    </w:p>
    <w:p w:rsidR="00F70E48" w:rsidRPr="00F70E48" w:rsidRDefault="00F70E48" w:rsidP="00F70E48">
      <w:pPr>
        <w:widowControl/>
        <w:shd w:val="clear" w:color="auto" w:fill="FFFFFF"/>
        <w:spacing w:before="100" w:beforeAutospacing="1" w:after="100" w:afterAutospacing="1" w:line="340" w:lineRule="atLeast"/>
        <w:ind w:left="166"/>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（四）申請人及行為人對學校處理之結果不服者，得於收到書面通知次日起二十日內，以書面具明理由向校長室提出申復</w:t>
      </w:r>
      <w:r w:rsidRPr="00F70E48">
        <w:rPr>
          <w:rFonts w:ascii="標楷體" w:eastAsia="標楷體" w:hAnsi="標楷體" w:cs="新細明體" w:hint="eastAsia"/>
          <w:color w:val="000000"/>
          <w:kern w:val="0"/>
          <w:szCs w:val="24"/>
        </w:rPr>
        <w:t>；其以言詞為之者，受理單位應作成紀錄，經向申請人或行為人朗讀或使閱覽，確認其內容無誤後，由其簽名或蓋章。</w:t>
      </w:r>
      <w:r w:rsidRPr="00F70E48">
        <w:rPr>
          <w:rFonts w:ascii="標楷體" w:eastAsia="標楷體" w:hAnsi="標楷體" w:cs="新細明體" w:hint="eastAsia"/>
          <w:color w:val="454545"/>
          <w:kern w:val="0"/>
          <w:szCs w:val="24"/>
        </w:rPr>
        <w:t>學校收件後，應依防治準則第三十一條規定組成審議小組，並</w:t>
      </w:r>
      <w:r w:rsidRPr="00F70E48">
        <w:rPr>
          <w:rFonts w:ascii="標楷體" w:eastAsia="標楷體" w:hAnsi="標楷體" w:cs="新細明體" w:hint="eastAsia"/>
          <w:color w:val="454545"/>
          <w:kern w:val="0"/>
          <w:szCs w:val="24"/>
        </w:rPr>
        <w:lastRenderedPageBreak/>
        <w:t>依規定之程序辦理，於三十日內作成附理由之決定，並以書面通知申復人申復結果。前述申復以一次為限。</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（五）學校接獲申復後，依下列程序處理：</w:t>
      </w:r>
    </w:p>
    <w:p w:rsidR="00F70E48" w:rsidRPr="00F70E48" w:rsidRDefault="00F70E48" w:rsidP="00F70E48">
      <w:pPr>
        <w:widowControl/>
        <w:shd w:val="clear" w:color="auto" w:fill="FFFFFF"/>
        <w:spacing w:before="100" w:beforeAutospacing="1" w:after="100" w:afterAutospacing="1" w:line="360" w:lineRule="atLeast"/>
        <w:ind w:left="1080" w:hanging="1080"/>
        <w:jc w:val="both"/>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1.本校受理</w:t>
      </w:r>
      <w:r w:rsidRPr="00F70E48">
        <w:rPr>
          <w:rFonts w:ascii="標楷體" w:eastAsia="標楷體" w:hAnsi="標楷體" w:cs="新細明體" w:hint="eastAsia"/>
          <w:color w:val="454545"/>
          <w:kern w:val="0"/>
          <w:szCs w:val="24"/>
        </w:rPr>
        <w:t>申復</w:t>
      </w:r>
      <w:r w:rsidRPr="00F70E48">
        <w:rPr>
          <w:rFonts w:ascii="標楷體" w:eastAsia="標楷體" w:hAnsi="標楷體" w:cs="新細明體" w:hint="eastAsia"/>
          <w:color w:val="000000"/>
          <w:kern w:val="0"/>
          <w:szCs w:val="24"/>
        </w:rPr>
        <w:t>收件單位為校長室，依本準則第三十一條第三項之規定，收件後應即組成審議小組，並於三十日內作成附理由之決定，以書面通知申復人申復結果。</w:t>
      </w:r>
    </w:p>
    <w:p w:rsidR="00F70E48" w:rsidRPr="00F70E48" w:rsidRDefault="00F70E48" w:rsidP="00F70E48">
      <w:pPr>
        <w:widowControl/>
        <w:shd w:val="clear" w:color="auto" w:fill="FFFFFF"/>
        <w:spacing w:before="100" w:beforeAutospacing="1" w:after="100" w:afterAutospacing="1" w:line="360" w:lineRule="atLeast"/>
        <w:ind w:left="1080" w:hanging="1080"/>
        <w:jc w:val="both"/>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2.前款審議小組應包括性別平等教育相關專家學者、法律專業人員三人或五人，其小組成員之組成，女性人數應占成員總數二分之一以上，具校園性侵害性騷擾或性霸凌調查專業素養人員之專家學者人數於學校應占成員總數三分之一以上，於主管機關應占成員總數二分之一以上。</w:t>
      </w:r>
    </w:p>
    <w:p w:rsidR="00F70E48" w:rsidRPr="00F70E48" w:rsidRDefault="00F70E48" w:rsidP="00F70E48">
      <w:pPr>
        <w:widowControl/>
        <w:shd w:val="clear" w:color="auto" w:fill="FFFFFF"/>
        <w:spacing w:before="100" w:beforeAutospacing="1" w:after="100" w:afterAutospacing="1" w:line="360" w:lineRule="atLeast"/>
        <w:jc w:val="both"/>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3.原性平會委員及原調查小組成員不得擔任審議小組成員。</w:t>
      </w:r>
    </w:p>
    <w:p w:rsidR="00F70E48" w:rsidRPr="00F70E48" w:rsidRDefault="00F70E48" w:rsidP="00F70E48">
      <w:pPr>
        <w:widowControl/>
        <w:shd w:val="clear" w:color="auto" w:fill="FFFFFF"/>
        <w:spacing w:before="100" w:beforeAutospacing="1" w:after="100" w:afterAutospacing="1" w:line="360" w:lineRule="atLeast"/>
        <w:jc w:val="both"/>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4.審議小組召開會議時由小組成員推舉召集人，並主持會議。</w:t>
      </w:r>
    </w:p>
    <w:p w:rsidR="00F70E48" w:rsidRPr="00F70E48" w:rsidRDefault="00F70E48" w:rsidP="00F70E48">
      <w:pPr>
        <w:widowControl/>
        <w:shd w:val="clear" w:color="auto" w:fill="FFFFFF"/>
        <w:spacing w:before="100" w:beforeAutospacing="1" w:after="100" w:afterAutospacing="1" w:line="360" w:lineRule="atLeast"/>
        <w:ind w:left="1080" w:hanging="1080"/>
        <w:jc w:val="both"/>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5.審議會議進行時，得視需要給予申復人陳述意見之機會，並得邀所設性平會相關委員或調查小組成員列席說明。</w:t>
      </w:r>
    </w:p>
    <w:p w:rsidR="00F70E48" w:rsidRPr="00F70E48" w:rsidRDefault="00F70E48" w:rsidP="00F70E48">
      <w:pPr>
        <w:widowControl/>
        <w:shd w:val="clear" w:color="auto" w:fill="FFFFFF"/>
        <w:spacing w:before="100" w:beforeAutospacing="1" w:after="100" w:afterAutospacing="1" w:line="360" w:lineRule="atLeast"/>
        <w:ind w:left="166"/>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6.申復有理由時，將申復決定通知相關權責單位，由其重為決定。</w:t>
      </w:r>
    </w:p>
    <w:p w:rsidR="00F70E48" w:rsidRPr="00F70E48" w:rsidRDefault="00F70E48" w:rsidP="00F70E48">
      <w:pPr>
        <w:widowControl/>
        <w:shd w:val="clear" w:color="auto" w:fill="FFFFFF"/>
        <w:spacing w:before="100" w:beforeAutospacing="1" w:after="100" w:afterAutospacing="1" w:line="360" w:lineRule="atLeast"/>
        <w:ind w:left="96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（六）學校發現調查程序有重大瑕疵或有足以影響原調查認定之新事實、新證據時，得要求性別平等教育委員會重新調查。</w:t>
      </w:r>
    </w:p>
    <w:p w:rsidR="00F70E48" w:rsidRPr="00F70E48" w:rsidRDefault="00F70E48" w:rsidP="00F70E48">
      <w:pPr>
        <w:widowControl/>
        <w:shd w:val="clear" w:color="auto" w:fill="FFFFFF"/>
        <w:spacing w:before="100" w:beforeAutospacing="1" w:after="100" w:afterAutospacing="1" w:line="360" w:lineRule="atLeast"/>
        <w:ind w:left="90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（七）性平會於接獲學校重新調查之要求時，應另組調查小組；其調查處理程序，依性平法之相關規定。</w:t>
      </w:r>
    </w:p>
    <w:p w:rsidR="00F70E48" w:rsidRPr="00F70E48" w:rsidRDefault="00F70E48" w:rsidP="00F70E48">
      <w:pPr>
        <w:widowControl/>
        <w:shd w:val="clear" w:color="auto" w:fill="FFFFFF"/>
        <w:spacing w:before="100" w:beforeAutospacing="1" w:after="100" w:afterAutospacing="1" w:line="360" w:lineRule="atLeast"/>
        <w:ind w:left="166"/>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（八）申請人或行為人對學校之申復結果不服，得於接獲書面通知書之次日起三十日內，依下列規定提起救濟：</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1.校長、教師：依教師法之規定。</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2.職員、工友：依公務人員保障法或性別工作平等法之規定。</w:t>
      </w:r>
    </w:p>
    <w:p w:rsidR="00F70E48" w:rsidRPr="00F70E48" w:rsidRDefault="00F70E48" w:rsidP="00F70E48">
      <w:pPr>
        <w:widowControl/>
        <w:shd w:val="clear" w:color="auto" w:fill="FFFFFF"/>
        <w:spacing w:before="100" w:beforeAutospacing="1" w:after="100" w:afterAutospacing="1" w:line="360" w:lineRule="atLeast"/>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3.學生：依規定向學校提起申訴。</w:t>
      </w:r>
    </w:p>
    <w:p w:rsidR="00F70E48" w:rsidRPr="00F70E48" w:rsidRDefault="00F70E48" w:rsidP="00F70E48">
      <w:pPr>
        <w:widowControl/>
        <w:shd w:val="clear" w:color="auto" w:fill="FFFFFF"/>
        <w:spacing w:before="100" w:beforeAutospacing="1" w:after="100" w:afterAutospacing="1" w:line="360" w:lineRule="atLeast"/>
        <w:ind w:left="540" w:hanging="90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八、通報與追蹤輔導</w:t>
      </w:r>
    </w:p>
    <w:p w:rsidR="00F70E48" w:rsidRPr="00F70E48" w:rsidRDefault="00F70E48" w:rsidP="00F70E48">
      <w:pPr>
        <w:widowControl/>
        <w:shd w:val="clear" w:color="auto" w:fill="FFFFFF"/>
        <w:spacing w:before="100" w:beforeAutospacing="1" w:after="100" w:afterAutospacing="1" w:line="360" w:lineRule="atLeast"/>
        <w:ind w:left="72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lastRenderedPageBreak/>
        <w:t>（一）學校依性平第二十七條第二項為通報時，應於加害人已確定轉至其他學校就讀或服務時，始得為之。</w:t>
      </w:r>
    </w:p>
    <w:p w:rsidR="00F70E48" w:rsidRPr="00F70E48" w:rsidRDefault="00F70E48" w:rsidP="00F70E48">
      <w:pPr>
        <w:widowControl/>
        <w:shd w:val="clear" w:color="auto" w:fill="FFFFFF"/>
        <w:spacing w:before="100" w:beforeAutospacing="1" w:after="100" w:afterAutospacing="1" w:line="360" w:lineRule="atLeast"/>
        <w:ind w:left="72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（二）通報之內容應限於加害人經查證屬實之校園性侵害或性騷擾或性霸凌事件時間、態樣、加害人姓名、職稱或學籍資料。</w:t>
      </w:r>
    </w:p>
    <w:p w:rsidR="00F70E48" w:rsidRPr="00F70E48" w:rsidRDefault="00F70E48" w:rsidP="00F70E48">
      <w:pPr>
        <w:widowControl/>
        <w:shd w:val="clear" w:color="auto" w:fill="FFFFFF"/>
        <w:spacing w:before="100" w:beforeAutospacing="1" w:after="100" w:afterAutospacing="1" w:line="360" w:lineRule="atLeast"/>
        <w:ind w:left="720" w:hanging="90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（三）本校接獲通報，非有正當理由，不得公布加害人之姓名或其他足以辨識其身分之資料。</w:t>
      </w:r>
    </w:p>
    <w:p w:rsidR="00F70E48" w:rsidRPr="00F70E48" w:rsidRDefault="00F70E48" w:rsidP="00F70E48">
      <w:pPr>
        <w:widowControl/>
        <w:shd w:val="clear" w:color="auto" w:fill="FFFFFF"/>
        <w:spacing w:before="100" w:beforeAutospacing="1" w:after="100" w:afterAutospacing="1" w:line="360" w:lineRule="atLeast"/>
        <w:ind w:left="540" w:hanging="90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九、禁止報復之警示處理原則</w:t>
      </w:r>
    </w:p>
    <w:p w:rsidR="00F70E48" w:rsidRPr="00F70E48" w:rsidRDefault="00F70E48" w:rsidP="00F70E48">
      <w:pPr>
        <w:widowControl/>
        <w:shd w:val="clear" w:color="auto" w:fill="FFFFFF"/>
        <w:spacing w:before="100" w:beforeAutospacing="1" w:after="100" w:afterAutospacing="1" w:line="360" w:lineRule="atLeast"/>
        <w:ind w:left="72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（一）當申請人或檢舉人提出申請調查階段，應避免申請人（當事人之相關）與行為人不必要之接觸，以維護雙方權利。</w:t>
      </w:r>
    </w:p>
    <w:p w:rsidR="00F70E48" w:rsidRPr="00F70E48" w:rsidRDefault="00F70E48" w:rsidP="00F70E48">
      <w:pPr>
        <w:widowControl/>
        <w:shd w:val="clear" w:color="auto" w:fill="FFFFFF"/>
        <w:spacing w:before="100" w:beforeAutospacing="1" w:after="100" w:afterAutospacing="1" w:line="360" w:lineRule="atLeast"/>
        <w:ind w:left="1200" w:hanging="1226"/>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（二）事件調查期間處理原則</w:t>
      </w:r>
    </w:p>
    <w:p w:rsidR="00F70E48" w:rsidRPr="00F70E48" w:rsidRDefault="00F70E48" w:rsidP="00F70E48">
      <w:pPr>
        <w:widowControl/>
        <w:shd w:val="clear" w:color="auto" w:fill="FFFFFF"/>
        <w:spacing w:before="100" w:beforeAutospacing="1" w:after="100" w:afterAutospacing="1" w:line="360" w:lineRule="atLeast"/>
        <w:ind w:left="331" w:hanging="331"/>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1.確實執行申請人與行為人之不必要接觸。</w:t>
      </w:r>
    </w:p>
    <w:p w:rsidR="00F70E48" w:rsidRPr="00F70E48" w:rsidRDefault="00F70E48" w:rsidP="00F70E48">
      <w:pPr>
        <w:widowControl/>
        <w:shd w:val="clear" w:color="auto" w:fill="FFFFFF"/>
        <w:spacing w:before="100" w:beforeAutospacing="1" w:after="100" w:afterAutospacing="1" w:line="360" w:lineRule="atLeast"/>
        <w:ind w:left="331" w:hanging="331"/>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2.被害人與加害人有權勢失衡時，應避免或調整權勢差距以保護弱勢一方。</w:t>
      </w:r>
    </w:p>
    <w:p w:rsidR="00F70E48" w:rsidRPr="00F70E48" w:rsidRDefault="00F70E48" w:rsidP="00F70E48">
      <w:pPr>
        <w:widowControl/>
        <w:shd w:val="clear" w:color="auto" w:fill="FFFFFF"/>
        <w:spacing w:before="100" w:beforeAutospacing="1" w:after="100" w:afterAutospacing="1" w:line="360" w:lineRule="atLeast"/>
        <w:ind w:left="72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3.加害人如為教師（職員、聘雇人員、工友）應主動迴避教學、指導、訓練、 評鑑、管理、輔導或提供學生工作機會。</w:t>
      </w:r>
    </w:p>
    <w:p w:rsidR="00F70E48" w:rsidRPr="00F70E48" w:rsidRDefault="00F70E48" w:rsidP="00F70E48">
      <w:pPr>
        <w:widowControl/>
        <w:shd w:val="clear" w:color="auto" w:fill="FFFFFF"/>
        <w:spacing w:before="100" w:beforeAutospacing="1" w:after="100" w:afterAutospacing="1" w:line="360" w:lineRule="atLeast"/>
        <w:ind w:left="511" w:hanging="511"/>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（三）事件調查結束及懲處後應注意事項：</w:t>
      </w:r>
    </w:p>
    <w:p w:rsidR="00F70E48" w:rsidRPr="00F70E48" w:rsidRDefault="00F70E48" w:rsidP="00F70E48">
      <w:pPr>
        <w:widowControl/>
        <w:shd w:val="clear" w:color="auto" w:fill="FFFFFF"/>
        <w:spacing w:before="100" w:beforeAutospacing="1" w:after="100" w:afterAutospacing="1" w:line="360" w:lineRule="atLeast"/>
        <w:ind w:left="331" w:hanging="331"/>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1.對被害人應確實維護其身心之安全。</w:t>
      </w:r>
    </w:p>
    <w:p w:rsidR="00F70E48" w:rsidRPr="00F70E48" w:rsidRDefault="00F70E48" w:rsidP="00F70E48">
      <w:pPr>
        <w:widowControl/>
        <w:shd w:val="clear" w:color="auto" w:fill="FFFFFF"/>
        <w:spacing w:before="100" w:beforeAutospacing="1" w:after="100" w:afterAutospacing="1" w:line="360" w:lineRule="atLeast"/>
        <w:ind w:left="151" w:hanging="18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2.對加害人行為明確規範之。以避免對受害人造成二次傷害。</w:t>
      </w:r>
    </w:p>
    <w:p w:rsidR="00F70E48" w:rsidRPr="00F70E48" w:rsidRDefault="00F70E48" w:rsidP="00F70E48">
      <w:pPr>
        <w:widowControl/>
        <w:shd w:val="clear" w:color="auto" w:fill="FFFFFF"/>
        <w:spacing w:before="100" w:beforeAutospacing="1" w:after="100" w:afterAutospacing="1" w:line="360" w:lineRule="atLeast"/>
        <w:ind w:left="332" w:hanging="358"/>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3.如有報復行為發生時，依其他關法令規定處理之。</w:t>
      </w:r>
    </w:p>
    <w:p w:rsidR="00F70E48" w:rsidRPr="00F70E48" w:rsidRDefault="00F70E48" w:rsidP="00F70E48">
      <w:pPr>
        <w:widowControl/>
        <w:shd w:val="clear" w:color="auto" w:fill="FFFFFF"/>
        <w:spacing w:before="100" w:beforeAutospacing="1" w:after="100" w:afterAutospacing="1" w:line="360" w:lineRule="atLeast"/>
        <w:ind w:left="720" w:hanging="749"/>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4.所謂報復行為，包含運用語言、文字、暴力等手段，威嚇、傷害與該事件有關之人士。</w:t>
      </w:r>
    </w:p>
    <w:p w:rsidR="00F70E48" w:rsidRPr="00F70E48" w:rsidRDefault="00F70E48" w:rsidP="00F70E48">
      <w:pPr>
        <w:widowControl/>
        <w:shd w:val="clear" w:color="auto" w:fill="FFFFFF"/>
        <w:spacing w:before="100" w:beforeAutospacing="1" w:after="100" w:afterAutospacing="1" w:line="360" w:lineRule="atLeast"/>
        <w:ind w:left="540" w:hanging="90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   十、當事人隱私保密之處理原則</w:t>
      </w:r>
    </w:p>
    <w:p w:rsidR="00F70E48" w:rsidRPr="00F70E48" w:rsidRDefault="00F70E48" w:rsidP="00F70E48">
      <w:pPr>
        <w:widowControl/>
        <w:shd w:val="clear" w:color="auto" w:fill="FFFFFF"/>
        <w:spacing w:before="100" w:beforeAutospacing="1" w:after="100" w:afterAutospacing="1" w:line="360" w:lineRule="atLeast"/>
        <w:ind w:left="720" w:hanging="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（一）校園性侵害性騷擾或性霸凌事件之處理人員，均負有保密之義務與責任，如有洩密時應立即終止其職務，並自負相關法律責任。</w:t>
      </w:r>
    </w:p>
    <w:p w:rsidR="00F70E48" w:rsidRPr="00F70E48" w:rsidRDefault="00F70E48" w:rsidP="00F70E48">
      <w:pPr>
        <w:widowControl/>
        <w:shd w:val="clear" w:color="auto" w:fill="FFFFFF"/>
        <w:spacing w:before="100" w:beforeAutospacing="1" w:after="100" w:afterAutospacing="1" w:line="360" w:lineRule="atLeast"/>
        <w:ind w:left="719" w:hanging="719"/>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t>（二）為維護關係人之名譽與權益，學校應指定一人專責對外發言，任何人員不得擅自對外發表言論。</w:t>
      </w:r>
    </w:p>
    <w:p w:rsidR="00F70E48" w:rsidRPr="00F70E48" w:rsidRDefault="00F70E48" w:rsidP="00F70E48">
      <w:pPr>
        <w:widowControl/>
        <w:shd w:val="clear" w:color="auto" w:fill="FFFFFF"/>
        <w:spacing w:before="100" w:beforeAutospacing="1" w:after="100" w:afterAutospacing="1" w:line="360" w:lineRule="atLeast"/>
        <w:ind w:left="720" w:hanging="900"/>
        <w:rPr>
          <w:rFonts w:ascii="微軟正黑體" w:eastAsia="微軟正黑體" w:hAnsi="微軟正黑體" w:cs="新細明體"/>
          <w:color w:val="454545"/>
          <w:kern w:val="0"/>
          <w:szCs w:val="24"/>
        </w:rPr>
      </w:pPr>
      <w:r w:rsidRPr="00F70E48">
        <w:rPr>
          <w:rFonts w:ascii="標楷體" w:eastAsia="標楷體" w:hAnsi="標楷體" w:cs="新細明體" w:hint="eastAsia"/>
          <w:color w:val="000000"/>
          <w:kern w:val="0"/>
          <w:szCs w:val="24"/>
        </w:rPr>
        <w:lastRenderedPageBreak/>
        <w:t>  （三）學校就記載有當事人、檢舉人、證人姓名之原始文書或證物，應指定專責單位保管封存；除法律另有規定外，不得提供閱覽或提供與偵查審判機關以外之人。</w:t>
      </w:r>
    </w:p>
    <w:p w:rsidR="00F70E48" w:rsidRPr="00F70E48" w:rsidRDefault="00F70E48" w:rsidP="00F70E48">
      <w:pPr>
        <w:widowControl/>
        <w:shd w:val="clear" w:color="auto" w:fill="FFFFFF"/>
        <w:spacing w:before="100" w:beforeAutospacing="1" w:after="100" w:afterAutospacing="1"/>
        <w:ind w:firstLine="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依前項規定所建立之檔案資料，分為原始檔案與報告檔案。</w:t>
      </w:r>
    </w:p>
    <w:p w:rsidR="00F70E48" w:rsidRPr="00F70E48" w:rsidRDefault="00F70E48" w:rsidP="00F70E48">
      <w:pPr>
        <w:widowControl/>
        <w:shd w:val="clear" w:color="auto" w:fill="FFFFFF"/>
        <w:spacing w:before="100" w:beforeAutospacing="1" w:after="100" w:afterAutospacing="1"/>
        <w:ind w:firstLine="720"/>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前項原始檔案應予保密，其內容包括下列資料：</w:t>
      </w:r>
    </w:p>
    <w:p w:rsidR="00F70E48" w:rsidRPr="00F70E48" w:rsidRDefault="00F70E48" w:rsidP="00F70E48">
      <w:pPr>
        <w:widowControl/>
        <w:shd w:val="clear" w:color="auto" w:fill="FFFFFF"/>
        <w:spacing w:before="100" w:beforeAutospacing="1" w:after="100" w:afterAutospacing="1"/>
        <w:ind w:left="1200" w:hanging="360"/>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1.</w:t>
      </w:r>
      <w:r w:rsidRPr="00F70E48">
        <w:rPr>
          <w:rFonts w:ascii="Times New Roman" w:eastAsia="標楷體" w:hAnsi="Times New Roman" w:cs="Times New Roman"/>
          <w:color w:val="454545"/>
          <w:kern w:val="0"/>
          <w:sz w:val="14"/>
          <w:szCs w:val="14"/>
        </w:rPr>
        <w:t>    </w:t>
      </w:r>
      <w:r w:rsidRPr="00F70E48">
        <w:rPr>
          <w:rFonts w:ascii="標楷體" w:eastAsia="標楷體" w:hAnsi="標楷體" w:cs="新細明體" w:hint="eastAsia"/>
          <w:color w:val="454545"/>
          <w:kern w:val="0"/>
          <w:szCs w:val="24"/>
        </w:rPr>
        <w:t>事件發生之時間、樣態。</w:t>
      </w:r>
    </w:p>
    <w:p w:rsidR="00F70E48" w:rsidRPr="00F70E48" w:rsidRDefault="00F70E48" w:rsidP="00F70E48">
      <w:pPr>
        <w:widowControl/>
        <w:shd w:val="clear" w:color="auto" w:fill="FFFFFF"/>
        <w:spacing w:before="100" w:beforeAutospacing="1" w:after="100" w:afterAutospacing="1"/>
        <w:ind w:left="1200" w:hanging="360"/>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2.</w:t>
      </w:r>
      <w:r w:rsidRPr="00F70E48">
        <w:rPr>
          <w:rFonts w:ascii="Times New Roman" w:eastAsia="標楷體" w:hAnsi="Times New Roman" w:cs="Times New Roman"/>
          <w:color w:val="454545"/>
          <w:kern w:val="0"/>
          <w:sz w:val="14"/>
          <w:szCs w:val="14"/>
        </w:rPr>
        <w:t>    </w:t>
      </w:r>
      <w:r w:rsidRPr="00F70E48">
        <w:rPr>
          <w:rFonts w:ascii="標楷體" w:eastAsia="標楷體" w:hAnsi="標楷體" w:cs="新細明體" w:hint="eastAsia"/>
          <w:color w:val="454545"/>
          <w:kern w:val="0"/>
          <w:szCs w:val="24"/>
        </w:rPr>
        <w:t>事件相關當事人（包括檢舉人、被害人、加害人）。</w:t>
      </w:r>
    </w:p>
    <w:p w:rsidR="00F70E48" w:rsidRPr="00F70E48" w:rsidRDefault="00F70E48" w:rsidP="00F70E48">
      <w:pPr>
        <w:widowControl/>
        <w:shd w:val="clear" w:color="auto" w:fill="FFFFFF"/>
        <w:spacing w:before="100" w:beforeAutospacing="1" w:after="100" w:afterAutospacing="1"/>
        <w:ind w:firstLine="840"/>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3.事件處理人員、流程及紀錄。</w:t>
      </w:r>
    </w:p>
    <w:p w:rsidR="00F70E48" w:rsidRPr="00F70E48" w:rsidRDefault="00F70E48" w:rsidP="00F70E48">
      <w:pPr>
        <w:widowControl/>
        <w:shd w:val="clear" w:color="auto" w:fill="FFFFFF"/>
        <w:spacing w:before="100" w:beforeAutospacing="1" w:after="100" w:afterAutospacing="1"/>
        <w:ind w:firstLine="840"/>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4.事件處理所製作之文書、取得之證據及其他相關資料。</w:t>
      </w:r>
    </w:p>
    <w:p w:rsidR="00F70E48" w:rsidRPr="00F70E48" w:rsidRDefault="00F70E48" w:rsidP="00F70E48">
      <w:pPr>
        <w:widowControl/>
        <w:shd w:val="clear" w:color="auto" w:fill="FFFFFF"/>
        <w:spacing w:before="100" w:beforeAutospacing="1" w:after="100" w:afterAutospacing="1"/>
        <w:ind w:firstLine="840"/>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5.加害人之姓名、職稱或學籍資料、家庭背景等。</w:t>
      </w:r>
    </w:p>
    <w:p w:rsidR="00F70E48" w:rsidRPr="00F70E48" w:rsidRDefault="00F70E48" w:rsidP="00F70E48">
      <w:pPr>
        <w:widowControl/>
        <w:shd w:val="clear" w:color="auto" w:fill="FFFFFF"/>
        <w:spacing w:before="100" w:beforeAutospacing="1" w:after="100" w:afterAutospacing="1"/>
        <w:ind w:firstLine="600"/>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第二項報告檔案，應包括下列資料：</w:t>
      </w:r>
    </w:p>
    <w:p w:rsidR="00F70E48" w:rsidRPr="00F70E48" w:rsidRDefault="00F70E48" w:rsidP="00F70E48">
      <w:pPr>
        <w:widowControl/>
        <w:shd w:val="clear" w:color="auto" w:fill="FFFFFF"/>
        <w:spacing w:before="100" w:beforeAutospacing="1" w:after="100" w:afterAutospacing="1"/>
        <w:ind w:firstLine="840"/>
        <w:rPr>
          <w:rFonts w:ascii="微軟正黑體" w:eastAsia="微軟正黑體" w:hAnsi="微軟正黑體" w:cs="新細明體"/>
          <w:color w:val="454545"/>
          <w:kern w:val="0"/>
          <w:szCs w:val="24"/>
        </w:rPr>
      </w:pPr>
      <w:r w:rsidRPr="00F70E48">
        <w:rPr>
          <w:rFonts w:ascii="標楷體" w:eastAsia="標楷體" w:hAnsi="標楷體" w:cs="新細明體" w:hint="eastAsia"/>
          <w:color w:val="454545"/>
          <w:kern w:val="0"/>
          <w:szCs w:val="24"/>
        </w:rPr>
        <w:t>1.事件發生之時間、樣態以及以代號呈現之各該當事人。</w:t>
      </w:r>
    </w:p>
    <w:p w:rsidR="009F0E45" w:rsidRDefault="00F70E48" w:rsidP="009F0E45">
      <w:pPr>
        <w:widowControl/>
        <w:shd w:val="clear" w:color="auto" w:fill="FFFFFF"/>
        <w:spacing w:before="100" w:beforeAutospacing="1" w:after="100" w:afterAutospacing="1"/>
        <w:ind w:firstLine="840"/>
        <w:rPr>
          <w:rFonts w:ascii="標楷體" w:eastAsia="標楷體" w:hAnsi="標楷體" w:cs="新細明體"/>
          <w:color w:val="454545"/>
          <w:kern w:val="0"/>
          <w:szCs w:val="24"/>
        </w:rPr>
      </w:pPr>
      <w:r w:rsidRPr="00F70E48">
        <w:rPr>
          <w:rFonts w:ascii="標楷體" w:eastAsia="標楷體" w:hAnsi="標楷體" w:cs="新細明體" w:hint="eastAsia"/>
          <w:color w:val="454545"/>
          <w:kern w:val="0"/>
          <w:szCs w:val="24"/>
        </w:rPr>
        <w:t>2.事件處理過程及結論。</w:t>
      </w:r>
    </w:p>
    <w:p w:rsidR="00F70E48" w:rsidRDefault="00F70E48" w:rsidP="009F0E45">
      <w:pPr>
        <w:widowControl/>
        <w:shd w:val="clear" w:color="auto" w:fill="FFFFFF"/>
        <w:spacing w:before="100" w:beforeAutospacing="1" w:after="100" w:afterAutospacing="1"/>
        <w:ind w:leftChars="-177" w:left="-425"/>
        <w:rPr>
          <w:rFonts w:ascii="標楷體" w:eastAsia="標楷體" w:hAnsi="標楷體" w:cs="新細明體"/>
          <w:color w:val="000000"/>
          <w:kern w:val="0"/>
          <w:szCs w:val="24"/>
        </w:rPr>
      </w:pPr>
      <w:r w:rsidRPr="00F70E48">
        <w:rPr>
          <w:rFonts w:ascii="標楷體" w:eastAsia="標楷體" w:hAnsi="標楷體" w:cs="新細明體" w:hint="eastAsia"/>
          <w:color w:val="000000"/>
          <w:kern w:val="0"/>
          <w:szCs w:val="24"/>
        </w:rPr>
        <w:t>肆、校園性侵害性騷擾或性霸凌事件調查流程圖</w:t>
      </w:r>
    </w:p>
    <w:p w:rsidR="009F0E45" w:rsidRPr="00F70E48" w:rsidRDefault="009F0E45" w:rsidP="009F0E45">
      <w:pPr>
        <w:widowControl/>
        <w:shd w:val="clear" w:color="auto" w:fill="FFFFFF"/>
        <w:spacing w:before="100" w:beforeAutospacing="1" w:after="100" w:afterAutospacing="1"/>
        <w:ind w:leftChars="-177" w:left="-425"/>
        <w:rPr>
          <w:rFonts w:ascii="微軟正黑體" w:eastAsia="微軟正黑體" w:hAnsi="微軟正黑體" w:cs="新細明體"/>
          <w:color w:val="454545"/>
          <w:kern w:val="0"/>
          <w:szCs w:val="24"/>
        </w:rPr>
      </w:pPr>
      <w:r w:rsidRPr="009F0E45">
        <w:rPr>
          <w:rFonts w:ascii="微軟正黑體" w:eastAsia="微軟正黑體" w:hAnsi="微軟正黑體" w:cs="新細明體"/>
          <w:color w:val="454545"/>
          <w:kern w:val="0"/>
          <w:szCs w:val="24"/>
        </w:rPr>
        <w:object w:dxaOrig="10935" w:dyaOrig="15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617.25pt" o:ole="">
            <v:imagedata r:id="rId6" o:title=""/>
          </v:shape>
          <o:OLEObject Type="Embed" ProgID="AcroExch.Document.DC" ShapeID="_x0000_i1025" DrawAspect="Content" ObjectID="_1777185514" r:id="rId7"/>
        </w:object>
      </w:r>
    </w:p>
    <w:p w:rsidR="00F70E48" w:rsidRPr="00F70E48" w:rsidRDefault="00F70E48" w:rsidP="00F70E48">
      <w:pPr>
        <w:widowControl/>
        <w:shd w:val="clear" w:color="auto" w:fill="FFFFFF"/>
        <w:spacing w:before="100" w:beforeAutospacing="1" w:after="100" w:afterAutospacing="1"/>
        <w:ind w:hanging="480"/>
        <w:rPr>
          <w:rFonts w:ascii="微軟正黑體" w:eastAsia="微軟正黑體" w:hAnsi="微軟正黑體" w:cs="新細明體"/>
          <w:color w:val="454545"/>
          <w:kern w:val="0"/>
          <w:szCs w:val="24"/>
        </w:rPr>
      </w:pPr>
      <w:r w:rsidRPr="00F70E48">
        <w:rPr>
          <w:rFonts w:ascii="標楷體" w:eastAsia="標楷體" w:hAnsi="標楷體" w:cs="新細明體" w:hint="eastAsia"/>
          <w:b/>
          <w:bCs/>
          <w:color w:val="454545"/>
          <w:kern w:val="0"/>
          <w:szCs w:val="24"/>
        </w:rPr>
        <w:t>伍、本規定若有未盡事宜，皆依「性別平等教育法」與「校園性侵害性騷擾</w:t>
      </w:r>
      <w:r w:rsidRPr="00F70E48">
        <w:rPr>
          <w:rFonts w:ascii="標楷體" w:eastAsia="標楷體" w:hAnsi="標楷體" w:cs="新細明體" w:hint="eastAsia"/>
          <w:b/>
          <w:bCs/>
          <w:color w:val="000000"/>
          <w:kern w:val="0"/>
          <w:szCs w:val="24"/>
        </w:rPr>
        <w:t>或性霸凌</w:t>
      </w:r>
      <w:r w:rsidRPr="00F70E48">
        <w:rPr>
          <w:rFonts w:ascii="標楷體" w:eastAsia="標楷體" w:hAnsi="標楷體" w:cs="新細明體" w:hint="eastAsia"/>
          <w:b/>
          <w:bCs/>
          <w:color w:val="454545"/>
          <w:kern w:val="0"/>
          <w:szCs w:val="24"/>
        </w:rPr>
        <w:t>防治準則」辦理。</w:t>
      </w:r>
    </w:p>
    <w:p w:rsidR="00F70E48" w:rsidRPr="00F70E48" w:rsidRDefault="00F70E48" w:rsidP="00F70E48">
      <w:pPr>
        <w:widowControl/>
        <w:shd w:val="clear" w:color="auto" w:fill="FFFFFF"/>
        <w:spacing w:before="100" w:beforeAutospacing="1" w:after="100" w:afterAutospacing="1" w:line="400" w:lineRule="atLeast"/>
        <w:ind w:left="511" w:hanging="480"/>
        <w:rPr>
          <w:rFonts w:ascii="微軟正黑體" w:eastAsia="微軟正黑體" w:hAnsi="微軟正黑體" w:cs="新細明體"/>
          <w:color w:val="454545"/>
          <w:kern w:val="0"/>
          <w:szCs w:val="24"/>
        </w:rPr>
      </w:pPr>
      <w:r w:rsidRPr="00F70E48">
        <w:rPr>
          <w:rFonts w:ascii="標楷體" w:eastAsia="標楷體" w:hAnsi="標楷體" w:cs="新細明體" w:hint="eastAsia"/>
          <w:b/>
          <w:bCs/>
          <w:color w:val="454545"/>
          <w:kern w:val="0"/>
          <w:szCs w:val="24"/>
        </w:rPr>
        <w:lastRenderedPageBreak/>
        <w:t>陸、本規定由性別平等教育委員會會議討論決議，提校務會議通過，陳 校長核定後實施，修正時亦同。</w:t>
      </w:r>
    </w:p>
    <w:p w:rsidR="00F70E48" w:rsidRPr="00F70E48" w:rsidRDefault="00F70E48" w:rsidP="00F70E48">
      <w:pPr>
        <w:widowControl/>
        <w:shd w:val="clear" w:color="auto" w:fill="FFFFFF"/>
        <w:spacing w:before="100" w:beforeAutospacing="1" w:after="100" w:afterAutospacing="1"/>
        <w:rPr>
          <w:rFonts w:ascii="微軟正黑體" w:eastAsia="微軟正黑體" w:hAnsi="微軟正黑體" w:cs="新細明體"/>
          <w:color w:val="454545"/>
          <w:kern w:val="0"/>
          <w:szCs w:val="24"/>
        </w:rPr>
      </w:pPr>
      <w:r w:rsidRPr="00F70E48">
        <w:rPr>
          <w:rFonts w:ascii="標楷體" w:eastAsia="標楷體" w:hAnsi="標楷體" w:cs="新細明體" w:hint="eastAsia"/>
          <w:b/>
          <w:bCs/>
          <w:color w:val="454545"/>
          <w:kern w:val="0"/>
          <w:szCs w:val="24"/>
        </w:rPr>
        <w:t>    </w:t>
      </w:r>
    </w:p>
    <w:p w:rsidR="00C81915" w:rsidRDefault="00C81915"/>
    <w:sectPr w:rsidR="00C819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49" w:rsidRDefault="00867549" w:rsidP="00622085">
      <w:r>
        <w:separator/>
      </w:r>
    </w:p>
  </w:endnote>
  <w:endnote w:type="continuationSeparator" w:id="0">
    <w:p w:rsidR="00867549" w:rsidRDefault="00867549" w:rsidP="0062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49" w:rsidRDefault="00867549" w:rsidP="00622085">
      <w:r>
        <w:separator/>
      </w:r>
    </w:p>
  </w:footnote>
  <w:footnote w:type="continuationSeparator" w:id="0">
    <w:p w:rsidR="00867549" w:rsidRDefault="00867549" w:rsidP="00622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48"/>
    <w:rsid w:val="00622085"/>
    <w:rsid w:val="00867549"/>
    <w:rsid w:val="009F0E45"/>
    <w:rsid w:val="00C81915"/>
    <w:rsid w:val="00F70E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868C0"/>
  <w15:chartTrackingRefBased/>
  <w15:docId w15:val="{AF3C3991-D673-4799-BD08-548EAA66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085"/>
    <w:pPr>
      <w:tabs>
        <w:tab w:val="center" w:pos="4153"/>
        <w:tab w:val="right" w:pos="8306"/>
      </w:tabs>
      <w:snapToGrid w:val="0"/>
    </w:pPr>
    <w:rPr>
      <w:sz w:val="20"/>
      <w:szCs w:val="20"/>
    </w:rPr>
  </w:style>
  <w:style w:type="character" w:customStyle="1" w:styleId="a4">
    <w:name w:val="頁首 字元"/>
    <w:basedOn w:val="a0"/>
    <w:link w:val="a3"/>
    <w:uiPriority w:val="99"/>
    <w:rsid w:val="00622085"/>
    <w:rPr>
      <w:sz w:val="20"/>
      <w:szCs w:val="20"/>
    </w:rPr>
  </w:style>
  <w:style w:type="paragraph" w:styleId="a5">
    <w:name w:val="footer"/>
    <w:basedOn w:val="a"/>
    <w:link w:val="a6"/>
    <w:uiPriority w:val="99"/>
    <w:unhideWhenUsed/>
    <w:rsid w:val="00622085"/>
    <w:pPr>
      <w:tabs>
        <w:tab w:val="center" w:pos="4153"/>
        <w:tab w:val="right" w:pos="8306"/>
      </w:tabs>
      <w:snapToGrid w:val="0"/>
    </w:pPr>
    <w:rPr>
      <w:sz w:val="20"/>
      <w:szCs w:val="20"/>
    </w:rPr>
  </w:style>
  <w:style w:type="character" w:customStyle="1" w:styleId="a6">
    <w:name w:val="頁尾 字元"/>
    <w:basedOn w:val="a0"/>
    <w:link w:val="a5"/>
    <w:uiPriority w:val="99"/>
    <w:rsid w:val="0062208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renyi</dc:creator>
  <cp:keywords/>
  <dc:description/>
  <cp:lastModifiedBy>renyi</cp:lastModifiedBy>
  <cp:revision>2</cp:revision>
  <dcterms:created xsi:type="dcterms:W3CDTF">2024-04-22T01:58:00Z</dcterms:created>
  <dcterms:modified xsi:type="dcterms:W3CDTF">2024-05-14T01:52:00Z</dcterms:modified>
</cp:coreProperties>
</file>